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199" w:rsidRDefault="00A15199" w:rsidP="00A15199">
      <w:pPr>
        <w:pStyle w:val="NoSpacing"/>
      </w:pPr>
      <w:r>
        <w:t xml:space="preserve">РЕПУБЛИКА СРБИЈА </w:t>
      </w:r>
    </w:p>
    <w:p w:rsidR="00A15199" w:rsidRDefault="00A15199" w:rsidP="00A15199">
      <w:pPr>
        <w:pStyle w:val="NoSpacing"/>
      </w:pPr>
      <w:r>
        <w:t>НАРОДНА СКУПШТИНА</w:t>
      </w:r>
    </w:p>
    <w:p w:rsidR="00A15199" w:rsidRDefault="00A15199" w:rsidP="00A15199">
      <w:pPr>
        <w:pStyle w:val="NoSpacing"/>
      </w:pPr>
      <w:r>
        <w:t xml:space="preserve">Одбор за људска и мањинска права </w:t>
      </w:r>
    </w:p>
    <w:p w:rsidR="00A15199" w:rsidRDefault="00A15199" w:rsidP="00A15199">
      <w:pPr>
        <w:pStyle w:val="NoSpacing"/>
      </w:pPr>
      <w:r>
        <w:t>и равноправност полова</w:t>
      </w:r>
    </w:p>
    <w:p w:rsidR="00A15199" w:rsidRDefault="00A15199" w:rsidP="00A15199">
      <w:pPr>
        <w:pStyle w:val="NoSpacing"/>
      </w:pPr>
      <w:r>
        <w:t xml:space="preserve">08 Број: </w:t>
      </w:r>
      <w:r w:rsidR="00E27811" w:rsidRPr="00E27811">
        <w:t>06-2/</w:t>
      </w:r>
      <w:r w:rsidR="00BE1D5E" w:rsidRPr="00BE1D5E">
        <w:t>500-15</w:t>
      </w:r>
    </w:p>
    <w:p w:rsidR="001975A1" w:rsidRDefault="001975A1" w:rsidP="00A15199">
      <w:pPr>
        <w:pStyle w:val="NoSpacing"/>
        <w:rPr>
          <w:lang w:val="sr-Cyrl-RS"/>
        </w:rPr>
      </w:pPr>
      <w:r>
        <w:rPr>
          <w:lang w:val="sr-Cyrl-RS"/>
        </w:rPr>
        <w:t xml:space="preserve">25. јануар 2016. године </w:t>
      </w:r>
    </w:p>
    <w:p w:rsidR="00A15199" w:rsidRDefault="00A15199" w:rsidP="00A15199">
      <w:pPr>
        <w:pStyle w:val="NoSpacing"/>
        <w:rPr>
          <w:lang w:val="sr-Cyrl-RS"/>
        </w:rPr>
      </w:pPr>
      <w:r>
        <w:t xml:space="preserve">Б е о г р а д  </w:t>
      </w:r>
    </w:p>
    <w:p w:rsidR="001975A1" w:rsidRPr="001975A1" w:rsidRDefault="001975A1" w:rsidP="00A15199">
      <w:pPr>
        <w:pStyle w:val="NoSpacing"/>
        <w:rPr>
          <w:lang w:val="sr-Cyrl-RS"/>
        </w:rPr>
      </w:pPr>
    </w:p>
    <w:p w:rsidR="00A15199" w:rsidRPr="001975A1" w:rsidRDefault="00A15199" w:rsidP="001975A1">
      <w:pPr>
        <w:pStyle w:val="NoSpacing"/>
        <w:jc w:val="center"/>
        <w:rPr>
          <w:rFonts w:cs="Times New Roman"/>
          <w:b/>
        </w:rPr>
      </w:pPr>
      <w:r w:rsidRPr="001975A1">
        <w:rPr>
          <w:rFonts w:cs="Times New Roman"/>
          <w:b/>
        </w:rPr>
        <w:t>З А П И С Н И К</w:t>
      </w:r>
    </w:p>
    <w:p w:rsidR="00A15199" w:rsidRPr="001975A1" w:rsidRDefault="00A15199" w:rsidP="001975A1">
      <w:pPr>
        <w:pStyle w:val="NoSpacing"/>
        <w:jc w:val="center"/>
        <w:rPr>
          <w:rFonts w:cs="Times New Roman"/>
          <w:b/>
        </w:rPr>
      </w:pPr>
      <w:r w:rsidRPr="001975A1">
        <w:rPr>
          <w:rFonts w:cs="Times New Roman"/>
          <w:b/>
        </w:rPr>
        <w:t xml:space="preserve">СА </w:t>
      </w:r>
      <w:r w:rsidR="00BE1D5E" w:rsidRPr="001975A1">
        <w:rPr>
          <w:rFonts w:cs="Times New Roman"/>
          <w:b/>
          <w:lang w:val="sr-Latn-RS"/>
        </w:rPr>
        <w:t>3</w:t>
      </w:r>
      <w:r w:rsidR="00E27811" w:rsidRPr="001975A1">
        <w:rPr>
          <w:rFonts w:cs="Times New Roman"/>
          <w:b/>
          <w:lang w:val="sr-Latn-RS"/>
        </w:rPr>
        <w:t>7.</w:t>
      </w:r>
      <w:r w:rsidRPr="001975A1">
        <w:rPr>
          <w:rFonts w:cs="Times New Roman"/>
          <w:b/>
        </w:rPr>
        <w:t xml:space="preserve"> СЕДНИЦЕ ОДБОРА ЗА ЉУДСКА И МАЊИНСКА ПРАВА И РАВНОПРАВНОСТ ПОЛОВА</w:t>
      </w:r>
    </w:p>
    <w:p w:rsidR="00A15199" w:rsidRPr="001975A1" w:rsidRDefault="00A15199" w:rsidP="001975A1">
      <w:pPr>
        <w:pStyle w:val="NoSpacing"/>
        <w:jc w:val="center"/>
        <w:rPr>
          <w:rFonts w:cs="Times New Roman"/>
          <w:b/>
        </w:rPr>
      </w:pPr>
      <w:r w:rsidRPr="001975A1">
        <w:rPr>
          <w:rFonts w:cs="Times New Roman"/>
          <w:b/>
        </w:rPr>
        <w:t xml:space="preserve">ОДРЖАНЕ </w:t>
      </w:r>
      <w:r w:rsidR="00BE1D5E" w:rsidRPr="001975A1">
        <w:rPr>
          <w:rFonts w:cs="Times New Roman"/>
          <w:b/>
          <w:lang w:val="sr-Cyrl-RS"/>
        </w:rPr>
        <w:t>3. ДЕЦЕМБРА</w:t>
      </w:r>
      <w:r w:rsidR="009D13B1" w:rsidRPr="001975A1">
        <w:rPr>
          <w:rFonts w:cs="Times New Roman"/>
          <w:b/>
        </w:rPr>
        <w:t xml:space="preserve"> 201</w:t>
      </w:r>
      <w:r w:rsidR="00E27811" w:rsidRPr="001975A1">
        <w:rPr>
          <w:rFonts w:cs="Times New Roman"/>
          <w:b/>
          <w:lang w:val="sr-Latn-RS"/>
        </w:rPr>
        <w:t>5</w:t>
      </w:r>
      <w:r w:rsidRPr="001975A1">
        <w:rPr>
          <w:rFonts w:cs="Times New Roman"/>
          <w:b/>
        </w:rPr>
        <w:t>.</w:t>
      </w:r>
      <w:bookmarkStart w:id="0" w:name="_GoBack"/>
      <w:bookmarkEnd w:id="0"/>
      <w:r w:rsidRPr="001975A1">
        <w:rPr>
          <w:rFonts w:cs="Times New Roman"/>
          <w:b/>
        </w:rPr>
        <w:t xml:space="preserve"> ГОДИНЕ</w:t>
      </w:r>
    </w:p>
    <w:p w:rsidR="00A15199" w:rsidRDefault="00A15199" w:rsidP="00A15199"/>
    <w:p w:rsidR="00A15199" w:rsidRDefault="00882709" w:rsidP="001975A1">
      <w:pPr>
        <w:pStyle w:val="NoSpacing"/>
        <w:jc w:val="both"/>
      </w:pPr>
      <w:r>
        <w:tab/>
        <w:t>Седница</w:t>
      </w:r>
      <w:r w:rsidR="00355AC5">
        <w:t xml:space="preserve"> је почела у </w:t>
      </w:r>
      <w:r w:rsidR="00E27811">
        <w:rPr>
          <w:lang w:val="sr-Cyrl-RS"/>
        </w:rPr>
        <w:t>1</w:t>
      </w:r>
      <w:r w:rsidR="00E27811">
        <w:rPr>
          <w:lang w:val="sr-Latn-RS"/>
        </w:rPr>
        <w:t>1</w:t>
      </w:r>
      <w:r w:rsidR="00BE1D5E">
        <w:rPr>
          <w:lang w:val="sr-Cyrl-RS"/>
        </w:rPr>
        <w:t>,05</w:t>
      </w:r>
      <w:r w:rsidR="00A15199">
        <w:t xml:space="preserve"> часова.</w:t>
      </w:r>
    </w:p>
    <w:p w:rsidR="00A15199" w:rsidRDefault="00A15199" w:rsidP="00911968">
      <w:pPr>
        <w:pStyle w:val="NoSpacing"/>
        <w:jc w:val="both"/>
      </w:pPr>
      <w:r>
        <w:tab/>
      </w:r>
      <w:r w:rsidR="001B14A0">
        <w:rPr>
          <w:lang w:val="sr-Cyrl-RS"/>
        </w:rPr>
        <w:t>Седница се одржавала заједно са седницом Одбора за</w:t>
      </w:r>
      <w:r>
        <w:t xml:space="preserve"> </w:t>
      </w:r>
      <w:r w:rsidR="001B14A0">
        <w:rPr>
          <w:lang w:val="sr-Cyrl-RS"/>
        </w:rPr>
        <w:t>рад, социјална питања, друштвену укљученост и смањење сиромаштва</w:t>
      </w:r>
      <w:r w:rsidR="001460CF">
        <w:rPr>
          <w:lang w:val="sr-Cyrl-RS"/>
        </w:rPr>
        <w:t>.</w:t>
      </w:r>
    </w:p>
    <w:p w:rsidR="00911968" w:rsidRDefault="00A15199" w:rsidP="001975A1">
      <w:pPr>
        <w:pStyle w:val="NoSpacing"/>
        <w:jc w:val="both"/>
      </w:pPr>
      <w:r>
        <w:tab/>
      </w:r>
      <w:r w:rsidR="00911968">
        <w:t>Седницом је предсе</w:t>
      </w:r>
      <w:r w:rsidR="00911968">
        <w:rPr>
          <w:lang w:val="sr-Cyrl-RS"/>
        </w:rPr>
        <w:t xml:space="preserve">давала заменица председника </w:t>
      </w:r>
      <w:r w:rsidR="00911968">
        <w:t xml:space="preserve">Одбора </w:t>
      </w:r>
      <w:r w:rsidR="00911968">
        <w:rPr>
          <w:lang w:val="sr-Cyrl-RS"/>
        </w:rPr>
        <w:t>Љиљана Малушић</w:t>
      </w:r>
      <w:r w:rsidR="00911968">
        <w:t>.</w:t>
      </w:r>
    </w:p>
    <w:p w:rsidR="00A15199" w:rsidRPr="008012A4" w:rsidRDefault="00A15199" w:rsidP="00911968">
      <w:pPr>
        <w:pStyle w:val="NoSpacing"/>
        <w:ind w:firstLine="720"/>
        <w:jc w:val="both"/>
        <w:rPr>
          <w:lang w:val="sr-Cyrl-RS"/>
        </w:rPr>
      </w:pPr>
      <w:r>
        <w:t xml:space="preserve">Седници су присуствовали: </w:t>
      </w:r>
      <w:r w:rsidR="009D13B1">
        <w:rPr>
          <w:lang w:val="sr-Cyrl-RS"/>
        </w:rPr>
        <w:t xml:space="preserve">Љиљана Малушић, </w:t>
      </w:r>
      <w:r w:rsidR="00BE1D5E" w:rsidRPr="00BE1D5E">
        <w:rPr>
          <w:lang w:val="sr-Cyrl-RS"/>
        </w:rPr>
        <w:t xml:space="preserve">Миланка Јевтовић Вукојичић, </w:t>
      </w:r>
      <w:r w:rsidR="00E27811">
        <w:rPr>
          <w:lang w:val="sr-Cyrl-RS"/>
        </w:rPr>
        <w:t>Злата Ђерић</w:t>
      </w:r>
      <w:r w:rsidR="009D13B1">
        <w:rPr>
          <w:lang w:val="sr-Cyrl-RS"/>
        </w:rPr>
        <w:t xml:space="preserve">, </w:t>
      </w:r>
      <w:r w:rsidR="00B03A4A">
        <w:rPr>
          <w:lang w:val="sr-Cyrl-RS"/>
        </w:rPr>
        <w:t xml:space="preserve">Љибушка Лакатош, </w:t>
      </w:r>
      <w:r w:rsidR="00E27811">
        <w:rPr>
          <w:lang w:val="sr-Cyrl-RS"/>
        </w:rPr>
        <w:t xml:space="preserve">Стефана Миладиновић, Аида Ћоровић, Вера Пауновић </w:t>
      </w:r>
      <w:r w:rsidR="009D13B1">
        <w:rPr>
          <w:lang w:val="sr-Cyrl-RS"/>
        </w:rPr>
        <w:t>и Елвира Ковач</w:t>
      </w:r>
      <w:r w:rsidR="008012A4">
        <w:rPr>
          <w:lang w:val="sr-Cyrl-RS"/>
        </w:rPr>
        <w:t>, чланови Одбора.</w:t>
      </w:r>
    </w:p>
    <w:p w:rsidR="008012A4" w:rsidRDefault="00A15199" w:rsidP="001975A1">
      <w:pPr>
        <w:pStyle w:val="NoSpacing"/>
        <w:jc w:val="both"/>
        <w:rPr>
          <w:lang w:val="sr-Cyrl-RS"/>
        </w:rPr>
      </w:pPr>
      <w:r>
        <w:tab/>
        <w:t xml:space="preserve">Седници нису присуствовали чланови Одбора: </w:t>
      </w:r>
      <w:r w:rsidR="001B14A0">
        <w:rPr>
          <w:lang w:val="sr-Cyrl-RS"/>
        </w:rPr>
        <w:t xml:space="preserve">Мехо Омеровић, </w:t>
      </w:r>
      <w:r w:rsidR="00BE1D5E" w:rsidRPr="00BE1D5E">
        <w:t xml:space="preserve">Биљана Илић Стошић, </w:t>
      </w:r>
      <w:r w:rsidR="00B03A4A">
        <w:rPr>
          <w:lang w:val="sr-Cyrl-RS"/>
        </w:rPr>
        <w:t xml:space="preserve">Сузана Шарац, Слободан Перић, </w:t>
      </w:r>
      <w:r w:rsidR="00BE1D5E">
        <w:rPr>
          <w:lang w:val="sr-Cyrl-RS"/>
        </w:rPr>
        <w:t xml:space="preserve">Дубравка Филиповски, </w:t>
      </w:r>
      <w:r w:rsidR="00E27811">
        <w:rPr>
          <w:lang w:val="sr-Cyrl-RS"/>
        </w:rPr>
        <w:t>Владица Димитров</w:t>
      </w:r>
      <w:r w:rsidR="009D13B1">
        <w:rPr>
          <w:lang w:val="sr-Cyrl-RS"/>
        </w:rPr>
        <w:t xml:space="preserve">, </w:t>
      </w:r>
      <w:r w:rsidR="00E27811">
        <w:rPr>
          <w:lang w:val="sr-Cyrl-RS"/>
        </w:rPr>
        <w:t xml:space="preserve">Биљана Хасановић Кораћ, Олена Папуга </w:t>
      </w:r>
      <w:r w:rsidR="009D13B1">
        <w:rPr>
          <w:lang w:val="sr-Cyrl-RS"/>
        </w:rPr>
        <w:t>и Сулејман Угљанин</w:t>
      </w:r>
      <w:r>
        <w:t>.</w:t>
      </w:r>
      <w:r w:rsidR="00911968">
        <w:t xml:space="preserve"> </w:t>
      </w:r>
      <w:r w:rsidR="00E27811">
        <w:rPr>
          <w:lang w:val="sr-Cyrl-RS"/>
        </w:rPr>
        <w:t>Седници је присуствовала заменица</w:t>
      </w:r>
      <w:r w:rsidR="008012A4">
        <w:rPr>
          <w:lang w:val="sr-Cyrl-RS"/>
        </w:rPr>
        <w:t xml:space="preserve"> </w:t>
      </w:r>
      <w:r w:rsidR="00E27811">
        <w:rPr>
          <w:lang w:val="sr-Cyrl-RS"/>
        </w:rPr>
        <w:t xml:space="preserve">члана Одбора </w:t>
      </w:r>
      <w:r w:rsidR="00BE1D5E">
        <w:rPr>
          <w:lang w:val="sr-Cyrl-RS"/>
        </w:rPr>
        <w:t>Невенка Милошевић</w:t>
      </w:r>
      <w:r w:rsidR="008012A4">
        <w:rPr>
          <w:lang w:val="sr-Cyrl-RS"/>
        </w:rPr>
        <w:t>.</w:t>
      </w:r>
    </w:p>
    <w:p w:rsidR="00B03A4A" w:rsidRPr="008012A4" w:rsidRDefault="00E27811" w:rsidP="001975A1">
      <w:pPr>
        <w:pStyle w:val="NoSpacing"/>
        <w:jc w:val="both"/>
        <w:rPr>
          <w:lang w:val="sr-Cyrl-RS"/>
        </w:rPr>
      </w:pPr>
      <w:r>
        <w:rPr>
          <w:lang w:val="sr-Cyrl-RS"/>
        </w:rPr>
        <w:t xml:space="preserve">            </w:t>
      </w:r>
      <w:r w:rsidR="001460CF">
        <w:rPr>
          <w:lang w:val="sr-Cyrl-RS"/>
        </w:rPr>
        <w:t>Седници је присуствовао и</w:t>
      </w:r>
      <w:r w:rsidR="001B14A0">
        <w:rPr>
          <w:lang w:val="sr-Cyrl-RS"/>
        </w:rPr>
        <w:t xml:space="preserve"> </w:t>
      </w:r>
      <w:r w:rsidR="00E9272A" w:rsidRPr="00E9272A">
        <w:rPr>
          <w:lang w:val="sr-Cyrl-RS"/>
        </w:rPr>
        <w:t xml:space="preserve">Владимир Маринковић, потпредседник Народне скупштине, </w:t>
      </w:r>
      <w:r w:rsidR="00E9272A">
        <w:rPr>
          <w:lang w:val="sr-Cyrl-RS"/>
        </w:rPr>
        <w:t>као и</w:t>
      </w:r>
      <w:r w:rsidR="000D607B">
        <w:rPr>
          <w:lang w:val="sr-Cyrl-RS"/>
        </w:rPr>
        <w:t xml:space="preserve"> чланови и заменици чланова Одбора за рад, социјална питања, друштвену укљученост и смањење сиромаштва: Весна Ракоњац, председник Одбора, Милена Ћорилић, Анамарија Вичек, Јездимир Вучетић и Бранко Ђуровић</w:t>
      </w:r>
      <w:r w:rsidR="00B03A4A">
        <w:rPr>
          <w:lang w:val="sr-Cyrl-RS"/>
        </w:rPr>
        <w:t>.</w:t>
      </w:r>
    </w:p>
    <w:p w:rsidR="00A15199" w:rsidRPr="00FE614F" w:rsidRDefault="00B04C60" w:rsidP="001975A1">
      <w:pPr>
        <w:pStyle w:val="NoSpacing"/>
        <w:jc w:val="both"/>
        <w:rPr>
          <w:lang w:val="sr-Cyrl-RS"/>
        </w:rPr>
      </w:pPr>
      <w:r>
        <w:rPr>
          <w:lang w:val="sr-Cyrl-RS"/>
        </w:rPr>
        <w:t xml:space="preserve">            </w:t>
      </w:r>
      <w:r w:rsidR="00A15199" w:rsidRPr="003D1D08">
        <w:t xml:space="preserve">Седници су присуствовали и: </w:t>
      </w:r>
      <w:r w:rsidR="004D05D0" w:rsidRPr="004D05D0">
        <w:t>Владимир Пешић, помоћник министра за рад, запошљавање, борачка и социјална питања, Ксенија Миленковић, в.д. директора Канцеларије за европске интеграције, Иван Секуловић, координатор за финансијску и техничку помоћ ЕУ у Тиму за социјално укључивање и смањење сиромаштва, Емила Спасојевић, виша саветница у канцеларији Повереника за заштиту равноправности, представници организација особа са инвалидитетом: Гордана Рајков, председница Центра за самостални живот особа с инвалидитетом, Иванка Јовановић, председница и Светлана Влаховић, потпредседница Националне организације особа с инвалидитетом, Дамјан Татић, члан Међународног комитета УН за праћење Конвенције о правима особа с инвалидитетом, Јелена Алавања и Љубинко Тодоровић, Савез организација бубрежних инвалида, Михаило Пајевић и Стеван Луковњак, Савез параплегичара, Велемир Недељко, Савез инвалида рада, Бранка Бркић и Татјана Стојановић, Савез слепих, Сузана Маслаћ Матовић и Ненад Махмутовић, Савез глувих и наглувих, Милоје Симовић и Дагана Алексић, Савез ампутираца, Микица Будмировић, Форум младих са инвалидитетом, представници међународних и невладиних организација: Момчило Живадиновић, ЈУКОМ, Јелена Аврамовић, УСАИД, Данијела Пешић, АЖЦ, Горан Лончар, ЦОД, Надежда Сатарић, АМИТИ, Рака Петровић, Милорад Васић и Жарко Стојановић, Удружење грађана за европске интеграције Романиде и Ненад Белчевић, НДИ.</w:t>
      </w:r>
    </w:p>
    <w:p w:rsidR="00A15199" w:rsidRDefault="00A302E3" w:rsidP="001975A1">
      <w:pPr>
        <w:pStyle w:val="NoSpacing"/>
        <w:jc w:val="both"/>
      </w:pPr>
      <w:r>
        <w:t xml:space="preserve">              </w:t>
      </w:r>
      <w:r w:rsidR="001460CF">
        <w:rPr>
          <w:lang w:val="sr-Cyrl-RS"/>
        </w:rPr>
        <w:t>Заменица председника</w:t>
      </w:r>
      <w:r w:rsidR="00A15199">
        <w:t xml:space="preserve"> Одбора</w:t>
      </w:r>
      <w:r w:rsidR="001460CF">
        <w:rPr>
          <w:lang w:val="sr-Cyrl-RS"/>
        </w:rPr>
        <w:t xml:space="preserve"> Љиљана Малушић</w:t>
      </w:r>
      <w:r w:rsidR="00A15199">
        <w:t xml:space="preserve"> је констатова</w:t>
      </w:r>
      <w:r w:rsidR="001460CF">
        <w:rPr>
          <w:lang w:val="sr-Cyrl-RS"/>
        </w:rPr>
        <w:t>ла</w:t>
      </w:r>
      <w:r w:rsidR="00A15199">
        <w:t xml:space="preserve"> да су испуњени услови за р</w:t>
      </w:r>
      <w:r w:rsidR="001460CF">
        <w:t>ад и одлучивање, те је предложи</w:t>
      </w:r>
      <w:r w:rsidR="001460CF">
        <w:rPr>
          <w:lang w:val="sr-Cyrl-RS"/>
        </w:rPr>
        <w:t>ла</w:t>
      </w:r>
      <w:r w:rsidR="00A15199">
        <w:t xml:space="preserve"> следећи </w:t>
      </w:r>
    </w:p>
    <w:p w:rsidR="001975A1" w:rsidRDefault="001975A1" w:rsidP="00304E1A">
      <w:pPr>
        <w:jc w:val="center"/>
        <w:rPr>
          <w:lang w:val="sr-Cyrl-RS"/>
        </w:rPr>
      </w:pPr>
    </w:p>
    <w:p w:rsidR="00A15199" w:rsidRDefault="00A15199" w:rsidP="00304E1A">
      <w:pPr>
        <w:jc w:val="center"/>
      </w:pPr>
      <w:r>
        <w:t>Д н е в н и   р е д :</w:t>
      </w:r>
    </w:p>
    <w:p w:rsidR="004D05D0" w:rsidRPr="001460CF" w:rsidRDefault="004D05D0" w:rsidP="001460CF">
      <w:pPr>
        <w:pStyle w:val="ListParagraph"/>
        <w:numPr>
          <w:ilvl w:val="0"/>
          <w:numId w:val="5"/>
        </w:numPr>
        <w:rPr>
          <w:lang w:val="sr-Cyrl-RS"/>
        </w:rPr>
      </w:pPr>
      <w:r w:rsidRPr="004D05D0">
        <w:t>Инклузија особа са инвалидитетом – приступачност и оснаживање.</w:t>
      </w:r>
      <w:r w:rsidR="00A15199">
        <w:tab/>
      </w:r>
    </w:p>
    <w:p w:rsidR="001460CF" w:rsidRDefault="001460CF" w:rsidP="004D05D0">
      <w:pPr>
        <w:pStyle w:val="ListParagraph"/>
        <w:rPr>
          <w:lang w:val="sr-Cyrl-RS"/>
        </w:rPr>
      </w:pPr>
    </w:p>
    <w:p w:rsidR="00F57247" w:rsidRDefault="00A15199" w:rsidP="004D05D0">
      <w:pPr>
        <w:pStyle w:val="ListParagraph"/>
        <w:rPr>
          <w:lang w:val="sr-Cyrl-RS"/>
        </w:rPr>
      </w:pPr>
      <w:r>
        <w:t>Чланови Одбора су једногласно ПРИХВАТИЛИ предложени Дневни ред.</w:t>
      </w:r>
    </w:p>
    <w:p w:rsidR="001460CF" w:rsidRDefault="001975A1" w:rsidP="001B14A0">
      <w:pPr>
        <w:spacing w:after="0" w:line="240" w:lineRule="auto"/>
        <w:jc w:val="both"/>
        <w:rPr>
          <w:rFonts w:eastAsia="Times New Roman" w:cs="Times New Roman"/>
          <w:lang w:val="sr-Cyrl-CS"/>
        </w:rPr>
      </w:pPr>
      <w:r>
        <w:rPr>
          <w:rFonts w:eastAsia="Times New Roman" w:cs="Times New Roman"/>
          <w:lang w:val="sr-Cyrl-CS"/>
        </w:rPr>
        <w:tab/>
      </w:r>
      <w:r w:rsidR="001460CF">
        <w:rPr>
          <w:rFonts w:eastAsia="Times New Roman" w:cs="Times New Roman"/>
          <w:lang w:val="sr-Cyrl-CS"/>
        </w:rPr>
        <w:t xml:space="preserve">ПРВА ТАЧКА ДНЕВНОГ РЕДА: </w:t>
      </w:r>
      <w:r w:rsidR="001460CF" w:rsidRPr="004D05D0">
        <w:t>Инклузија особа са инвалидитетом – приступачност и оснаживање</w:t>
      </w:r>
    </w:p>
    <w:p w:rsidR="004D05D0" w:rsidRPr="004D05D0" w:rsidRDefault="001B14A0" w:rsidP="001460CF">
      <w:pPr>
        <w:spacing w:after="0" w:line="240" w:lineRule="auto"/>
        <w:ind w:firstLine="720"/>
        <w:jc w:val="both"/>
        <w:rPr>
          <w:rFonts w:eastAsia="Times New Roman" w:cs="Times New Roman"/>
          <w:lang w:val="sr-Cyrl-CS"/>
        </w:rPr>
      </w:pPr>
      <w:r>
        <w:rPr>
          <w:rFonts w:eastAsia="Times New Roman" w:cs="Times New Roman"/>
          <w:lang w:val="sr-Cyrl-CS"/>
        </w:rPr>
        <w:t>Након отварања седнице</w:t>
      </w:r>
      <w:r w:rsidR="001460CF">
        <w:rPr>
          <w:rFonts w:eastAsia="Times New Roman" w:cs="Times New Roman"/>
          <w:lang w:val="sr-Cyrl-CS"/>
        </w:rPr>
        <w:t xml:space="preserve"> О</w:t>
      </w:r>
      <w:r>
        <w:rPr>
          <w:rFonts w:eastAsia="Times New Roman" w:cs="Times New Roman"/>
          <w:lang w:val="sr-Cyrl-CS"/>
        </w:rPr>
        <w:t xml:space="preserve">дбора која се одржавала поводом </w:t>
      </w:r>
      <w:r w:rsidR="004D05D0" w:rsidRPr="004D05D0">
        <w:rPr>
          <w:rFonts w:eastAsia="Times New Roman" w:cs="Times New Roman"/>
          <w:lang w:val="sr-Cyrl-CS"/>
        </w:rPr>
        <w:t>обележавања 3. децембра, Међународног дана особа с инвалидитетом</w:t>
      </w:r>
      <w:r>
        <w:rPr>
          <w:rFonts w:eastAsia="Times New Roman" w:cs="Times New Roman"/>
          <w:lang w:val="sr-Cyrl-CS"/>
        </w:rPr>
        <w:t xml:space="preserve">, присутнима се обратио </w:t>
      </w:r>
      <w:r w:rsidR="004D05D0" w:rsidRPr="004D05D0">
        <w:rPr>
          <w:rFonts w:eastAsia="Times New Roman" w:cs="Times New Roman"/>
          <w:lang w:val="sr-Cyrl-CS"/>
        </w:rPr>
        <w:t>Владимир Маринковић, по</w:t>
      </w:r>
      <w:r>
        <w:rPr>
          <w:rFonts w:eastAsia="Times New Roman" w:cs="Times New Roman"/>
          <w:lang w:val="sr-Cyrl-CS"/>
        </w:rPr>
        <w:t>тпредседник Народне скупштине. Он је подсетио</w:t>
      </w:r>
      <w:r w:rsidR="004D05D0" w:rsidRPr="004D05D0">
        <w:rPr>
          <w:rFonts w:eastAsia="Times New Roman" w:cs="Times New Roman"/>
          <w:lang w:val="sr-Cyrl-CS"/>
        </w:rPr>
        <w:t xml:space="preserve"> да се овај дан у свету обележава од 1992. године, када је од стране УН проглашен за Међународни дан особа с инвалидитетом. Народна скупштина га обележавва од 2007. године, а у циљу бољег разумевања питања инвалидности и подизања свести надлежних институција. Главни задатак свих који раде у државним институцијама и који креирају државну политику, јесте да се створи што квалитетнији амбијент за инклузију, приступачност и оснаживање, што је и мото овогодишњег обележавања. У Србији се преко милион људи бори са проблемима које инвалидност доноси (укључујући ту и чланове породица особа с инвалидитетом), а посебно су угрожене жене и деца. Чињеница је да у животној средини још увек постоји низ препрека (од физичких до комуникацијских), да већина особа с инвалидитетом нема адекватну стручну спрему (а самим тим ни услове за запошљавање, па је зависна од помоћи других), да велики број породица чији је члан особа с инвалидитетом нема неопходну подршку, као и да су услуге социјалне подршке у локалној заједници недовољне. Имајући све ово у виду, јасно је да је потребно предузети одређене кораке, у оквиру чега је важно креирати што боље услове за економски развој, како би и вођење социјалне политике било квалитетно, озбиљно и одговорно. Законски оквир у овој области је релативно добар, али су недовољни примена и средства која се за то издвајају. Стога је задатак Владе да се поред развоја економије, развија и социјално предузетништво, како би све друштвене групе могле да се напредују на једнак начин. Осим тога, јачање служби подршке и боља приступачност представљају предуслов за даљи развој и укључивање у заједницу особа с инвалидитетом. Кад</w:t>
      </w:r>
      <w:r>
        <w:rPr>
          <w:rFonts w:eastAsia="Times New Roman" w:cs="Times New Roman"/>
          <w:lang w:val="sr-Cyrl-CS"/>
        </w:rPr>
        <w:t>а</w:t>
      </w:r>
      <w:r w:rsidR="004D05D0" w:rsidRPr="004D05D0">
        <w:rPr>
          <w:rFonts w:eastAsia="Times New Roman" w:cs="Times New Roman"/>
          <w:lang w:val="sr-Cyrl-CS"/>
        </w:rPr>
        <w:t xml:space="preserve"> је у питању Народна скупштина, истакао је да ће ова институција наставити да пружа најширу подршку унапређењу положаја и права особа с инвалидитетом и њихових породица, као и очувању њиховог дигнитета, јер ниједна држава не треба да се одриче потенцијала и знања, којим ове особе могу да допринесу оштем напретку друштва. </w:t>
      </w:r>
    </w:p>
    <w:p w:rsidR="004D05D0" w:rsidRPr="004D05D0" w:rsidRDefault="001B14A0" w:rsidP="004D05D0">
      <w:pPr>
        <w:spacing w:after="0" w:line="240" w:lineRule="auto"/>
        <w:ind w:firstLine="1418"/>
        <w:jc w:val="both"/>
        <w:rPr>
          <w:rFonts w:eastAsia="Times New Roman" w:cs="Times New Roman"/>
          <w:lang w:val="sr-Cyrl-CS"/>
        </w:rPr>
      </w:pPr>
      <w:r>
        <w:rPr>
          <w:rFonts w:eastAsia="Times New Roman" w:cs="Times New Roman"/>
          <w:lang w:val="sr-Cyrl-CS"/>
        </w:rPr>
        <w:t xml:space="preserve">Весна Ракоњац </w:t>
      </w:r>
      <w:r w:rsidR="004D05D0" w:rsidRPr="004D05D0">
        <w:rPr>
          <w:rFonts w:eastAsia="Times New Roman" w:cs="Times New Roman"/>
          <w:lang w:val="sr-Cyrl-CS"/>
        </w:rPr>
        <w:t>је нагласила да ће организаци</w:t>
      </w:r>
      <w:r>
        <w:rPr>
          <w:rFonts w:eastAsia="Times New Roman" w:cs="Times New Roman"/>
          <w:lang w:val="sr-Cyrl-CS"/>
        </w:rPr>
        <w:t xml:space="preserve">је особа с инвалидитетом у </w:t>
      </w:r>
      <w:r w:rsidR="004D05D0" w:rsidRPr="004D05D0">
        <w:rPr>
          <w:rFonts w:eastAsia="Times New Roman" w:cs="Times New Roman"/>
          <w:lang w:val="sr-Cyrl-CS"/>
        </w:rPr>
        <w:t xml:space="preserve">одбору </w:t>
      </w:r>
      <w:r>
        <w:rPr>
          <w:rFonts w:eastAsia="Times New Roman" w:cs="Times New Roman"/>
          <w:lang w:val="sr-Cyrl-CS"/>
        </w:rPr>
        <w:t xml:space="preserve">којим председава </w:t>
      </w:r>
      <w:r w:rsidR="004D05D0" w:rsidRPr="004D05D0">
        <w:rPr>
          <w:rFonts w:eastAsia="Times New Roman" w:cs="Times New Roman"/>
          <w:lang w:val="sr-Cyrl-CS"/>
        </w:rPr>
        <w:t>увек имати активног саговорника, спремног да подржи њихове иницијативе у погледу побољшања животних услова, активног укључивања у економски, политички, културни и социјални живот.</w:t>
      </w:r>
    </w:p>
    <w:p w:rsidR="004D05D0" w:rsidRPr="004D05D0" w:rsidRDefault="001B14A0" w:rsidP="004D05D0">
      <w:pPr>
        <w:spacing w:after="0" w:line="240" w:lineRule="auto"/>
        <w:ind w:firstLine="1418"/>
        <w:jc w:val="both"/>
        <w:rPr>
          <w:rFonts w:eastAsia="Times New Roman" w:cs="Times New Roman"/>
          <w:lang w:val="sr-Cyrl-CS"/>
        </w:rPr>
      </w:pPr>
      <w:r>
        <w:rPr>
          <w:rFonts w:eastAsia="Times New Roman" w:cs="Times New Roman"/>
          <w:lang w:val="sr-Cyrl-CS"/>
        </w:rPr>
        <w:t>Љиљана Малушић је истакла да Одбор</w:t>
      </w:r>
      <w:r w:rsidR="004D05D0" w:rsidRPr="004D05D0">
        <w:rPr>
          <w:rFonts w:eastAsia="Times New Roman" w:cs="Times New Roman"/>
          <w:lang w:val="sr-Cyrl-CS"/>
        </w:rPr>
        <w:t xml:space="preserve"> за људска и мањинска права и равнопра</w:t>
      </w:r>
      <w:r>
        <w:rPr>
          <w:rFonts w:eastAsia="Times New Roman" w:cs="Times New Roman"/>
          <w:lang w:val="sr-Cyrl-CS"/>
        </w:rPr>
        <w:t xml:space="preserve">вност полова, </w:t>
      </w:r>
      <w:r w:rsidR="004D05D0" w:rsidRPr="004D05D0">
        <w:rPr>
          <w:rFonts w:eastAsia="Times New Roman" w:cs="Times New Roman"/>
          <w:lang w:val="sr-Cyrl-CS"/>
        </w:rPr>
        <w:t xml:space="preserve"> као и претходних година, обележава овај дан, са жељом да се питања инклузије, обезбеђивања приступачности и оснаживања особа с инвалидитетом, посматрају са становишта поштовања људских права, на шта имају потпуно и једнако право. Држава је доста урадила на институционалном и законодавном плану, како би обезбедила поштовање људских права особа с инвалидитетом и постигнута је њихова видљивост у нашем друштву, а у значајној мери су разбијене предрасуде и стереотипи који су били веома изражени у ранијем периоду. </w:t>
      </w:r>
      <w:r w:rsidR="004D05D0" w:rsidRPr="004D05D0">
        <w:rPr>
          <w:rFonts w:eastAsia="Times New Roman" w:cs="Times New Roman"/>
          <w:lang w:val="sr-Cyrl-CS"/>
        </w:rPr>
        <w:lastRenderedPageBreak/>
        <w:t xml:space="preserve">Међутим, ово је и даље посебно рањива група становништва, која се суочава са низом проблема, а пре свега са проблемима приступачности, запошљавања и дискриминације. Стога је потребно овим проблемима приступити са практичне стране, кроз развијање и унапређивање услуга на локалном нивоу, што има за циљ инклузију, деинституционализацију и живот у заједници особа с инвалидитетом. </w:t>
      </w:r>
    </w:p>
    <w:p w:rsidR="004D05D0" w:rsidRPr="004D05D0" w:rsidRDefault="004D05D0" w:rsidP="004D05D0">
      <w:pPr>
        <w:spacing w:after="0" w:line="240" w:lineRule="auto"/>
        <w:ind w:firstLine="1418"/>
        <w:jc w:val="both"/>
        <w:rPr>
          <w:rFonts w:eastAsia="Times New Roman" w:cs="Times New Roman"/>
          <w:lang w:val="sr-Cyrl-CS"/>
        </w:rPr>
      </w:pPr>
      <w:r w:rsidRPr="004D05D0">
        <w:rPr>
          <w:rFonts w:eastAsia="Times New Roman" w:cs="Times New Roman"/>
          <w:lang w:val="sr-Cyrl-CS"/>
        </w:rPr>
        <w:t xml:space="preserve">Владимир Пешић, помоћник министра, рекао је да је 3. децембар  прави дан за подношење извештаја о ономе што је од почетка године урађено у овој области. Сектор за заштиту особа с инвалидитетом је током године имао доста активности, посебно у нормативној области, донета су два закона – Закон о кретању уз помоћ пса водича (са правилником који регулише употребу паса водича у здравственим установама) и Закон о употреби знаковног језика (а упоредо је рађена и стандардизација српског знаковног језика и развијени су сервиси тумача). У процедури Народне скупштине је Предлог закона о допунама Закона о спречавању дискриминације особа с инвалидитетом, чиме ће бити регулисана могућност употребе печата за особе које због природе свог инвалидитета нису у могућности да се својеручно потпишу. У припреми је извештај о спровођењу Стратегије унапређења положаја особа с инвалидитетом, чији су циљеви установљени за период 2007-2015. године, на основу чега ће бити донета нова стратегија која ће важити до 2020. године. </w:t>
      </w:r>
    </w:p>
    <w:p w:rsidR="004D05D0" w:rsidRPr="004D05D0" w:rsidRDefault="004D05D0" w:rsidP="001460CF">
      <w:pPr>
        <w:spacing w:after="0" w:line="240" w:lineRule="auto"/>
        <w:jc w:val="both"/>
        <w:rPr>
          <w:rFonts w:eastAsia="Times New Roman" w:cs="Times New Roman"/>
          <w:lang w:val="sr-Cyrl-CS"/>
        </w:rPr>
      </w:pPr>
      <w:r w:rsidRPr="004D05D0">
        <w:rPr>
          <w:rFonts w:eastAsia="Times New Roman" w:cs="Times New Roman"/>
          <w:lang w:val="sr-Cyrl-CS"/>
        </w:rPr>
        <w:t xml:space="preserve">Када су у питању практичне активности, издвојио је сарадњу са организацијама цивилног друштва, у оквиру које се спроводи велики број пројеката који имају за циљ социјалну укљученост особа с инвалидитетом.  </w:t>
      </w:r>
    </w:p>
    <w:p w:rsidR="004D05D0" w:rsidRPr="004D05D0" w:rsidRDefault="004D05D0" w:rsidP="004D05D0">
      <w:pPr>
        <w:spacing w:after="0" w:line="240" w:lineRule="auto"/>
        <w:ind w:firstLine="1418"/>
        <w:jc w:val="both"/>
        <w:rPr>
          <w:rFonts w:eastAsia="Times New Roman" w:cs="Times New Roman"/>
          <w:lang w:val="sr-Cyrl-CS"/>
        </w:rPr>
      </w:pPr>
      <w:r w:rsidRPr="004D05D0">
        <w:rPr>
          <w:rFonts w:eastAsia="Times New Roman" w:cs="Times New Roman"/>
          <w:lang w:val="sr-Cyrl-CS"/>
        </w:rPr>
        <w:t xml:space="preserve">Иван Секуловић је рекао да запослени у Тиму за социјално укључивање и смањење сиромаштва, већ дуже од деценије заговарају увођење што виших социјалних стандарда у јавне политике Републике. Мере штедње остављају видљив траг, а развојне визије које се планирају на нивоу државе показују да је неопходан консензус око унапређења социјалних стандарда. С друге стране, одређеног напретка има, што је потврђено и годишњим Ивештајем Европске комисије о напретку РС, пре свега у нормативном погледу. Међутим, промена директно зависи од расположивости средстава и укључивања широког круга свих друштвених актера. Што се ово више буде промовисало, постајаће све јасније да питање особа с инвалидитетом не само да је примарно питање људских права, већ и да инклузивни раст представља будућност развоја човечанства. Народна скупштина треба да ради на јачању сарадње с Европским парламентом и да самим тим социјална димензија приступања буде јача. Најавио је скоро усвајање документа од стране Владе, међуресорне природе, којим се први пут на свеобухватан начин обрађује социјална димензија процеса приступања. Документ у области запошљавања предвиђа креирање нових програма обука за особе с инвалидитетом, програма за запошљавање, увођење посебних програма подршке, док се у области социјалне заштите предлаже повећање износа дечијег додатка за децу с инвалидитетом, као и друге различите афирмативне опције. Овим ће се Влада обавезати да ради на унапређењу положаја свих осетљивих група у наредном периоду. </w:t>
      </w:r>
    </w:p>
    <w:p w:rsidR="004D05D0" w:rsidRPr="004D05D0" w:rsidRDefault="004D05D0" w:rsidP="001460CF">
      <w:pPr>
        <w:spacing w:after="0" w:line="240" w:lineRule="auto"/>
        <w:jc w:val="both"/>
        <w:rPr>
          <w:rFonts w:eastAsia="Times New Roman" w:cs="Times New Roman"/>
          <w:lang w:val="sr-Cyrl-CS"/>
        </w:rPr>
      </w:pPr>
      <w:r w:rsidRPr="004D05D0">
        <w:rPr>
          <w:rFonts w:eastAsia="Times New Roman" w:cs="Times New Roman"/>
          <w:lang w:val="sr-Cyrl-CS"/>
        </w:rPr>
        <w:t xml:space="preserve">Кад је у питању улога цивилног друштва у овој области, све је видљивија потреба да оно учествује у обликовању и креирању јавних политика. </w:t>
      </w:r>
    </w:p>
    <w:p w:rsidR="004D05D0" w:rsidRPr="004D05D0" w:rsidRDefault="004D05D0" w:rsidP="004D05D0">
      <w:pPr>
        <w:spacing w:after="0" w:line="240" w:lineRule="auto"/>
        <w:ind w:firstLine="1418"/>
        <w:jc w:val="both"/>
        <w:rPr>
          <w:rFonts w:eastAsia="Times New Roman" w:cs="Times New Roman"/>
          <w:lang w:val="sr-Cyrl-CS"/>
        </w:rPr>
      </w:pPr>
      <w:r w:rsidRPr="004D05D0">
        <w:rPr>
          <w:rFonts w:eastAsia="Times New Roman" w:cs="Times New Roman"/>
          <w:lang w:val="sr-Cyrl-CS"/>
        </w:rPr>
        <w:t xml:space="preserve">Ксенија Миленковић, в.д. директора Канцеларије за европске интеграције, говорила је томе где се питање инклузије особа с инвалидитетом налази у контексту процеса преговарања. Наиме, Поглавље 23 се између осталог, у најширем смислу бави питањем примене и поштовања основних права, што подразумева људска права у најширем смислу и права рањивих група. Самим тим се ово поглавље бави и питањем  усклађивања законодавног оквира и примене тог оквира у области спречавања било каквог облика дискриминације. Као што је већ речено, законодавни оквир је добар, али се проблеми јављају у примени, а управо ће питање примене доћи у </w:t>
      </w:r>
      <w:r w:rsidRPr="004D05D0">
        <w:rPr>
          <w:rFonts w:eastAsia="Times New Roman" w:cs="Times New Roman"/>
          <w:lang w:val="sr-Cyrl-CS"/>
        </w:rPr>
        <w:lastRenderedPageBreak/>
        <w:t xml:space="preserve">први план приликом отварања овог поглавља. Још једно поглавље које је релевантно за питање инклузије особа с инавлидитетом, јесте Поглавље 19 – социјална политика и запошљавање, у смислу бављења могућностима запошљавања особа с инвалидитетом и различитим врстама социјалних услуга и инклузијом уопште. Оно је више него и једно друго поглавље, значајно за питања о којима је данас реч, јер управо подразумева потребу усклађивања и примене специфичних закона који се односе на инклузију у правом смислу те речи. Суштина је у томе да се овим особама обебеде могућност запошљавања, доступност радног места и могућност да на свом радном месту дају максимум својих интелектуалних и професионалних способности, не само „на папиру“, већ и у пракси, што би обезбедило продуктивност и за послодавца и за друштво у целини. </w:t>
      </w:r>
    </w:p>
    <w:p w:rsidR="004D05D0" w:rsidRPr="004D05D0" w:rsidRDefault="004D05D0" w:rsidP="001460CF">
      <w:pPr>
        <w:spacing w:after="0" w:line="240" w:lineRule="auto"/>
        <w:ind w:firstLine="1418"/>
        <w:jc w:val="both"/>
        <w:rPr>
          <w:rFonts w:eastAsia="Times New Roman" w:cs="Times New Roman"/>
          <w:lang w:val="sr-Cyrl-CS"/>
        </w:rPr>
      </w:pPr>
      <w:r w:rsidRPr="004D05D0">
        <w:rPr>
          <w:rFonts w:eastAsia="Times New Roman" w:cs="Times New Roman"/>
          <w:lang w:val="sr-Cyrl-CS"/>
        </w:rPr>
        <w:t>Светлана Влаховић, потпредседница НООИС, истакла је да су различити аспекти посматрања инклузије, као што су различити и степени њене остварености у појединачним системима (социјална и здравствена заштита, образовање итд.), а разликују се и постигнућа у инклузији у оквиру различитих групација особа с инвалидитетом. Када су у питању особе с интелектуалним тешкоћама, код нас још увек није усклађен члан 12. Конвенције УН о правима особа с инвалидитетом у погледу органа старатељства и лишавања пословне способности. Овај застарели институт који је један од рестриктивнијих у Европи, до сад је у пракси масовно лишавао пословне способности, и то у потпуности, ове особе, тако да су им била недоступна многа права гарантована Уставом, међународним и домаћим законима. С друге стране, особе са сензорним и телесним нвалидитетом, и поред права доступних у законима, у пракси не могу да остваре социјалну укљученост, услед препрека у физичком окружењу и комуникацији. Образовни систем је најодговорнији за инклузију, с обзиром на то да све почиње од образовања. Можда је највећи напредак у инклузији постигнут у области дечије заштите и бриге о деци, јер је предшколски ниво образовања обухватио озбиљну реформу стручног кадра, у приступу и раду са децом са сметњама у развоју. Међутим, препреке у инклузији су бројне, чак и родитеља који имају децу са инвалидитетом, као и у свести родитеља друге деце, тако да је потребно да прође време да би инклузија почела стварно да живи. Све у свему, и поред бројних до сад остварених резултата, предстоји нам још много посла.  Рекла је да Национална организација особа са инвалидитетом има одличну сарадњу са државом, а пре свега са надлежним министарством. Поготово је од оснивања Сектора за заштиту особа с инвалидитетом, у области социјалне заштите постигнут напредак у успостављању и развоју социјалних услуга. Међутим, проблем се јавља у пракси, јер и оно што је  успостављено, није довољно развијено, с обзиром на потребе, а није обезбеђена ни одрживост, поготово у локалним заједницама. Поред наведеног, кључна је ревизија система туђе неге и помоћи, јер прописани критеријуми не дозвољавају адекватну процену потреба особа с инвалидитетом да би ушле у систем и добиле подршку која им припада. У систему рада и запошљавања још увек нису довољно заступљене особе с инвалидитетом, јер недостају подзаконска акта, не постоје санкције и свест послодаваца није развијена довољно да би препознал</w:t>
      </w:r>
      <w:r w:rsidR="001460CF">
        <w:rPr>
          <w:rFonts w:eastAsia="Times New Roman" w:cs="Times New Roman"/>
          <w:lang w:val="sr-Cyrl-CS"/>
        </w:rPr>
        <w:t xml:space="preserve">и ове особе као добре раднике. </w:t>
      </w:r>
      <w:r w:rsidRPr="004D05D0">
        <w:rPr>
          <w:rFonts w:eastAsia="Times New Roman" w:cs="Times New Roman"/>
          <w:lang w:val="sr-Cyrl-CS"/>
        </w:rPr>
        <w:t xml:space="preserve">Истакла је да је напредак могућ само уколико постоје синхронизована и континуирана акција свих система подршке и добра међуресорна сарадња. </w:t>
      </w:r>
    </w:p>
    <w:p w:rsidR="004D05D0" w:rsidRPr="004D05D0" w:rsidRDefault="004D05D0" w:rsidP="001460CF">
      <w:pPr>
        <w:spacing w:after="0" w:line="240" w:lineRule="auto"/>
        <w:ind w:firstLine="1418"/>
        <w:jc w:val="both"/>
        <w:rPr>
          <w:rFonts w:eastAsia="Times New Roman" w:cs="Times New Roman"/>
          <w:lang w:val="sr-Cyrl-CS"/>
        </w:rPr>
      </w:pPr>
      <w:r w:rsidRPr="004D05D0">
        <w:rPr>
          <w:rFonts w:eastAsia="Times New Roman" w:cs="Times New Roman"/>
          <w:lang w:val="sr-Cyrl-CS"/>
        </w:rPr>
        <w:t xml:space="preserve">Гордана Рајков, председница ЦИЛС, </w:t>
      </w:r>
      <w:r w:rsidRPr="004D05D0">
        <w:rPr>
          <w:rFonts w:eastAsia="Times New Roman" w:cs="Times New Roman"/>
          <w:lang w:val="sr-Cyrl-RS"/>
        </w:rPr>
        <w:t>изразила је захвалност Народној скупштини што већ девету годину заредом излази у сусрет организацијама особа с инвалидитетом, обележавањем овог дана, без обзира на то која је политичка опција на власти.</w:t>
      </w:r>
      <w:r w:rsidRPr="004D05D0">
        <w:rPr>
          <w:rFonts w:eastAsia="Times New Roman" w:cs="Times New Roman"/>
          <w:lang w:val="sr-Cyrl-CS"/>
        </w:rPr>
        <w:t xml:space="preserve"> Ово говори у прилог томе да питања инвалидности првазилазе политику и представљају универзално питање. Истакла је да инклузија поред свега поменутог, подразумева политичку укљученост и политичко ангажовање особа с инвалидитетом, </w:t>
      </w:r>
      <w:r w:rsidRPr="004D05D0">
        <w:rPr>
          <w:rFonts w:eastAsia="Times New Roman" w:cs="Times New Roman"/>
          <w:lang w:val="sr-Cyrl-CS"/>
        </w:rPr>
        <w:lastRenderedPageBreak/>
        <w:t xml:space="preserve">јер није довољно да само постојећи политичари размишљају и одлучују о овим питањима, већ да и саме особе с инвалидитетом равноправно учествују. Стога није добро што већ неколико година особе с инвалидитетом немају свог представника у парламенту. Стално се истиче како имамо добар законски оквир у овој области (чак најбољи у региону) и то јесте чињеница, али је он добар управо зато што су представници организација особа с инвалидитетом учествовали у његовом стварању.            Упознала је присутне да је ЦИЛС, заједно са НООИС и ЦОД, уз финансијску помоћ УСАИД, започео пројекат који има неколико циљева. Један од циљева је да се у Народној скупштини додатно подигне свест о потреби обраћања пажње на питања особа с инвалидитетом, као и да се иницира оснивање радне групе која би се у Народној скупштини бавила овим питањима. Оваква тела постоје и у Европском парламенту и у парламентима појединих европских земаља. Други циљ је стварање приступачности избора и измена изборног закона, с обзиром на то да многе особе с инвалидитетом немају могућност да остваре једно од кључних права – да бирају и да буду бирани. У циљу укључивања особа с инвалидитетом у политички живот, у локалним срединама, одлучено је да се у неразвијеним општинама (као што су нпр. Пријепоље, Нови Пазар, Неготин, Бор и Кладово), ојачају капацитети организација особа с инвалидитетом, који су тренутно врло мали и у материјаном смислу, и у погледу људских ресурса, а уз мноштво препрека у друштвеној и животној средини. Стога је важно обучити људе за равноправну комуникацију са доносиоцима одлука, како би могли активно да учествују у креирању политика. Почетак овог пројекта ће у Народној скупштини званично бити најављен 22. децембра, а сви народни посланици су позвани да се придруже иницијативи и да помогну да се још ствари побољша. </w:t>
      </w:r>
    </w:p>
    <w:p w:rsidR="004D05D0" w:rsidRPr="004D05D0" w:rsidRDefault="004D05D0" w:rsidP="004D05D0">
      <w:pPr>
        <w:spacing w:after="0" w:line="240" w:lineRule="auto"/>
        <w:ind w:firstLine="1560"/>
        <w:jc w:val="both"/>
        <w:rPr>
          <w:rFonts w:eastAsia="Times New Roman" w:cs="Times New Roman"/>
          <w:lang w:val="sr-Cyrl-CS"/>
        </w:rPr>
      </w:pPr>
      <w:r w:rsidRPr="004D05D0">
        <w:rPr>
          <w:rFonts w:eastAsia="Times New Roman" w:cs="Times New Roman"/>
          <w:lang w:val="sr-Cyrl-CS"/>
        </w:rPr>
        <w:t xml:space="preserve">У дискусији су учествовали: Иванка Јовановић, Дамјан Татић, Сузана Маслаћ Матовић, Аида Ћоровић, Весна Ракоњац, Миланка Јевтовић Вукојичић, Бранка Бркић, Ненад Махмутовић и Љиљана Малушић.  </w:t>
      </w:r>
    </w:p>
    <w:p w:rsidR="004D05D0" w:rsidRPr="004D05D0" w:rsidRDefault="004D05D0" w:rsidP="004D05D0">
      <w:pPr>
        <w:spacing w:after="0" w:line="240" w:lineRule="auto"/>
        <w:ind w:firstLine="1418"/>
        <w:jc w:val="both"/>
        <w:rPr>
          <w:rFonts w:eastAsia="Times New Roman" w:cs="Times New Roman"/>
          <w:lang w:val="sr-Cyrl-CS"/>
        </w:rPr>
      </w:pPr>
      <w:r w:rsidRPr="004D05D0">
        <w:rPr>
          <w:rFonts w:eastAsia="Times New Roman" w:cs="Times New Roman"/>
          <w:lang w:val="sr-Cyrl-CS"/>
        </w:rPr>
        <w:t>Иванка Јовановић, председница НООИС, рекла је да је поновно отварање врата Народне скупштине на овај дан, послало снажну поруку јавности да је питање особа с инвалидитетом једно од суштинских за наше друштво и да ове особе имају пуну подршку државе, као и да се на решавању ових проблема ради заједнички. Питање инвалидности јесте сложено, погађа најразличитије категорије људи, различитих узраста и може да се деси било када и било коме услед различитих узрока, а број особа с инвалидитетом је у сталном порасту, не само код нас, већ и у свету. Све ово говори у прилог томе да ово питање завређује свачију пажњу и подразумева обавезу бављења овим темама. Врло је битно користити све постојеће механизме за решавање ових сложених питања.</w:t>
      </w:r>
      <w:r w:rsidR="001460CF">
        <w:rPr>
          <w:rFonts w:eastAsia="Times New Roman" w:cs="Times New Roman"/>
          <w:lang w:val="sr-Cyrl-CS"/>
        </w:rPr>
        <w:t xml:space="preserve"> </w:t>
      </w:r>
      <w:r w:rsidRPr="004D05D0">
        <w:rPr>
          <w:rFonts w:eastAsia="Times New Roman" w:cs="Times New Roman"/>
          <w:lang w:val="sr-Cyrl-CS"/>
        </w:rPr>
        <w:t xml:space="preserve">Кад је појам инклузије у питању, он обухвата многе области – здравље, образовање, запошљавање, самостални живот, политичко учешће итд. Покрет особа с инвалидитетом у ове сврхе користи основни механизам, што подразумева сарадњу са државом, али поред тога је повезан са многим међународним организацијама, а посебно добру сарадњу остварује са Међународним комитетом УН за праћење Конвенције о правима особа с инвалидитетом. Паралелно са подношењем извештаја Србије Комитету о стању у овој области, НООИС је поднела свој алтернативни, тј. „извештај из сенке“, са прегледом стања у пракси. Наиме, као што је већ више пута истицано, у овом извештају стоји да Србија поред добре ситуације у законодавном смислу, и даље има проблема са пуном применом прописа, али се очекује даље унапређивање ове области. </w:t>
      </w:r>
    </w:p>
    <w:p w:rsidR="004D05D0" w:rsidRPr="004D05D0" w:rsidRDefault="004D05D0" w:rsidP="004D05D0">
      <w:pPr>
        <w:spacing w:after="0" w:line="240" w:lineRule="auto"/>
        <w:ind w:firstLine="1418"/>
        <w:jc w:val="both"/>
        <w:rPr>
          <w:rFonts w:eastAsia="Times New Roman" w:cs="Times New Roman"/>
          <w:lang w:val="sr-Cyrl-CS"/>
        </w:rPr>
      </w:pPr>
      <w:r w:rsidRPr="004D05D0">
        <w:rPr>
          <w:rFonts w:eastAsia="Times New Roman" w:cs="Times New Roman"/>
          <w:lang w:val="sr-Cyrl-CS"/>
        </w:rPr>
        <w:t xml:space="preserve">Дамјан Татић, члан Међународног комитета УН за праћење Конвенције о правима особа с инвалидитетом, најпре је истакао да један од предуслова за пуну инклузију јесте постојање сревиса подршке у локалним заједницама. Као једини експерт у региону који је члан поменутог тела УН, поделио је са присутнима став </w:t>
      </w:r>
      <w:r w:rsidRPr="004D05D0">
        <w:rPr>
          <w:rFonts w:eastAsia="Times New Roman" w:cs="Times New Roman"/>
          <w:lang w:val="sr-Cyrl-CS"/>
        </w:rPr>
        <w:lastRenderedPageBreak/>
        <w:t>Комитета у погледу приступачности. Наиме, без обезбеђивања приступачности, тешко да може бити речи о инклузији и стога није случајно што је организација УН, ове године тему посветила инклузији, приступачности и оснаживању. У контексту оснаживања, тренутно је у припреми оснаживање једне групације особа с инвалидитетом која је у посебно неповољном положају, а то су жене и девојке с инвалидитетом. Такође, кад су у питању инклузија и образовање, који често иду заједно, право на инклузивно образовање је тема о којој ће у нар</w:t>
      </w:r>
      <w:r w:rsidR="001460CF">
        <w:rPr>
          <w:rFonts w:eastAsia="Times New Roman" w:cs="Times New Roman"/>
          <w:lang w:val="sr-Cyrl-CS"/>
        </w:rPr>
        <w:t xml:space="preserve">едном периоду доста бити речи. </w:t>
      </w:r>
      <w:r w:rsidRPr="004D05D0">
        <w:rPr>
          <w:rFonts w:eastAsia="Times New Roman" w:cs="Times New Roman"/>
          <w:lang w:val="sr-Cyrl-CS"/>
        </w:rPr>
        <w:t xml:space="preserve">Нагласио је да је партнерство између органа јавне власти и организација особа с инвалидитетом изузетно значајно, а много тога доброг што су доносиоци одлука до сад урадили на овом пољу, урађено је у сарадњи с овим организацијама. На крају је изразио наду да ће се традиција коју Народна скупштина негује од 2007. године, наставити и убудуће. </w:t>
      </w:r>
    </w:p>
    <w:p w:rsidR="004D05D0" w:rsidRPr="004D05D0" w:rsidRDefault="004D05D0" w:rsidP="004D05D0">
      <w:pPr>
        <w:spacing w:after="0" w:line="240" w:lineRule="auto"/>
        <w:ind w:firstLine="1418"/>
        <w:jc w:val="both"/>
        <w:rPr>
          <w:rFonts w:eastAsia="Times New Roman" w:cs="Times New Roman"/>
          <w:lang w:val="sr-Cyrl-CS"/>
        </w:rPr>
      </w:pPr>
      <w:r w:rsidRPr="004D05D0">
        <w:rPr>
          <w:rFonts w:eastAsia="Times New Roman" w:cs="Times New Roman"/>
          <w:lang w:val="sr-Cyrl-CS"/>
        </w:rPr>
        <w:t>Сузана Маслаћ Матовић из Савеза глувих и наглувих Србије, изразила је задовољство поводом тога што се народни посланици на овај начин упознају са проблемима особа с инвалидитетом. Сервиси подршке су веома важни, у смислу комуникације с окружењем и то је нешто што би требало стално да буде на располагању овим особама, поготово кад чланови породице нису у стању да пруже подршку. Поред тога, за глуве и наглуве особе велику важност у многим ситуацијама има употреба светлосних сигнала (за буђење, у ситуацијама кад беба плаче итд.), а у контексту приступачности, важни су и кол-сервиси, како би помоћу мобилних телефона ове особе могле по потреби да комуницирају са станицом милиције, хитном помоћи, ватрогасном службом итд. Овакви сервиси би обезбедили глувим особама већу самосталност у друштву и важно је да буду успостављени. Србија је на добром путу, а Народна скупштина може да допринесе ширењу свести и тако помогне решавању проблема ових особа и превазилажењу препрека.</w:t>
      </w:r>
    </w:p>
    <w:p w:rsidR="004D05D0" w:rsidRPr="004D05D0" w:rsidRDefault="004D05D0" w:rsidP="004D05D0">
      <w:pPr>
        <w:spacing w:after="0" w:line="240" w:lineRule="auto"/>
        <w:ind w:firstLine="1418"/>
        <w:jc w:val="both"/>
        <w:rPr>
          <w:rFonts w:eastAsia="Times New Roman" w:cs="Times New Roman"/>
          <w:lang w:val="sr-Cyrl-CS"/>
        </w:rPr>
      </w:pPr>
      <w:r w:rsidRPr="004D05D0">
        <w:rPr>
          <w:rFonts w:eastAsia="Times New Roman" w:cs="Times New Roman"/>
          <w:lang w:val="sr-Cyrl-CS"/>
        </w:rPr>
        <w:t xml:space="preserve">Аида Ћоровић, чланица Одбора за људска и мањинска права и равноправност полова, рекла је да је добро да постоји дан када се слави, али би било још боље када се поводом оваквих питања у Народној скупштини не би окупљало само једном годишње. У питању је дом свих грађана и требало би чешће да постоји прилика за разговоре ове врсте и поједине друге активности у којима би особе с инвалидитетом учествовале, па је предложила да тим поводом убудуће у Народној скупштини буду организоване различите манифестације. </w:t>
      </w:r>
    </w:p>
    <w:p w:rsidR="004D05D0" w:rsidRPr="004D05D0" w:rsidRDefault="004D05D0" w:rsidP="004D05D0">
      <w:pPr>
        <w:spacing w:after="0" w:line="240" w:lineRule="auto"/>
        <w:ind w:firstLine="1418"/>
        <w:jc w:val="both"/>
        <w:rPr>
          <w:rFonts w:eastAsia="Times New Roman" w:cs="Times New Roman"/>
          <w:lang w:val="sr-Cyrl-CS"/>
        </w:rPr>
      </w:pPr>
      <w:r w:rsidRPr="004D05D0">
        <w:rPr>
          <w:rFonts w:eastAsia="Times New Roman" w:cs="Times New Roman"/>
          <w:lang w:val="sr-Cyrl-CS"/>
        </w:rPr>
        <w:t xml:space="preserve">Миланка Јевтовић Вукојичић, чланица Одбора за рад, истакла је важност питања видљивости за особе с инвалидитетом, па је у том смислу и данашње окупљање  значајно. Видљивост је у директној вези са подизањем свести целокупног друштва, али не с акцентом на инвалидност, већ на потенцијале које особе с инвалидитетом имају и користе у циљу побољшања квалитета живота, као и ради давања доприноса целом друштву. С обзиром на то да је економски развој предуслов за развијену социјалну политику и социјалну заштиту, побољшањем економског амбијанта ће доћи и до побољшања положаја особа с инвалидитетом у нашем друштву. </w:t>
      </w:r>
    </w:p>
    <w:p w:rsidR="004D05D0" w:rsidRPr="004D05D0" w:rsidRDefault="004D05D0" w:rsidP="004D05D0">
      <w:pPr>
        <w:spacing w:after="0" w:line="240" w:lineRule="auto"/>
        <w:ind w:firstLine="1418"/>
        <w:jc w:val="both"/>
        <w:rPr>
          <w:rFonts w:eastAsia="Times New Roman" w:cs="Times New Roman"/>
          <w:lang w:val="sr-Cyrl-CS"/>
        </w:rPr>
      </w:pPr>
      <w:r w:rsidRPr="004D05D0">
        <w:rPr>
          <w:rFonts w:eastAsia="Times New Roman" w:cs="Times New Roman"/>
          <w:lang w:val="sr-Cyrl-CS"/>
        </w:rPr>
        <w:t xml:space="preserve">Бранка Бркић из Савеза слепих Србије, рекла је да је ова организација активно учествовала у доношењу Закона о кретању уз помоћ пса водича, па је овом приликом захвалила представницима Министарства што су током рада на овом документу, уважили иницијативе и предлоге Савеза, а сарадња ће бити настављена оснивањем центра за мобилитет и кретање паса водича. Кад је у питању инклузија, у области образовања се налази корен проблема за касније, приликом проналажења посла. Избор образовних профила за слепе и слабовиде је још увек на конвенционалном и конзервативном нивоу и Савез се залаже да се ово промени. Кроз адаптацију литературе, запослени у Савезу помаже слепим и слабовидим ученицима и студентима, а недавно су обавештени да ће од Владе Јапана добити помоћ у виду </w:t>
      </w:r>
      <w:r w:rsidRPr="004D05D0">
        <w:rPr>
          <w:rFonts w:eastAsia="Times New Roman" w:cs="Times New Roman"/>
          <w:lang w:val="sr-Cyrl-CS"/>
        </w:rPr>
        <w:lastRenderedPageBreak/>
        <w:t xml:space="preserve">донирања Брајевих штампача и Брајевих дисплеја, што ће омогућити доступност литературе, па се у Савезу надају да ће уз подршку надлежних министарстава моћи да обезбеде средства за њено штампање. Захвалила је Народној скупштини на обележавању овог дана и на томе што је представницима ових организација омогућено да се окупе и размене своја искуства, као и да говоре о својим потребама и могућностима да их у будућности остваре.   </w:t>
      </w:r>
    </w:p>
    <w:p w:rsidR="004D05D0" w:rsidRPr="004D05D0" w:rsidRDefault="004D05D0" w:rsidP="004D05D0">
      <w:pPr>
        <w:spacing w:after="0" w:line="240" w:lineRule="auto"/>
        <w:ind w:firstLine="1418"/>
        <w:jc w:val="both"/>
        <w:rPr>
          <w:rFonts w:eastAsia="Times New Roman" w:cs="Times New Roman"/>
          <w:lang w:val="sr-Cyrl-CS"/>
        </w:rPr>
      </w:pPr>
      <w:r w:rsidRPr="004D05D0">
        <w:rPr>
          <w:rFonts w:eastAsia="Times New Roman" w:cs="Times New Roman"/>
          <w:lang w:val="sr-Cyrl-CS"/>
        </w:rPr>
        <w:t xml:space="preserve">Ненад Махмутовић, представник младих у Савезу глувих и наглувих Србије, рекао је да доношење Закона о употреби знаковног језика, представља велики корак унапред, али сматра да се не треба на томе зауставити. Кад су у питању школе за глуву и наглуву децу, у Србији их има мало. Осим тога, све је више професора у овим школама који уопште не знају знаковни језик, што доводи до повлачења ове деце у себе, а ситуацију додатно отежава то што не могу да се обрате ни школском психологу, јер они такође не знају знаковни језик. У Министарству би требало да се позабаве овим проблемом и да се деци олакша школовање. Такође, млади када желе да упишу факултет, не могу то да учине, јер су им неопходни тумачи за знаковни језик, што је услуга коју не могу сами да финансирају (а ни самих тумача нема довољно). У оквиру инклузије би требало отклонити овај проблем, тако да знаковни језик постане равноправан. Држава би требало да помогне и у финансирању услуга као што су: набавка слушних апарата за децу, превоз деце из руралних средина до најближег образовног центра итд. а требало би да се повећа и дечији додатак за децу с инвалидитетом. Министарство за рад посвећује пажњу особама с инвалидитетом, али то није случај с осталим министарствима, као што је нпр. Министарство просвете, а на овим питањима се свакако мора радити међусекторски. </w:t>
      </w:r>
    </w:p>
    <w:p w:rsidR="004D05D0" w:rsidRPr="004D05D0" w:rsidRDefault="001460CF" w:rsidP="004D05D0">
      <w:pPr>
        <w:spacing w:after="0" w:line="240" w:lineRule="auto"/>
        <w:ind w:firstLine="1418"/>
        <w:jc w:val="both"/>
        <w:rPr>
          <w:rFonts w:eastAsia="Times New Roman" w:cs="Times New Roman"/>
          <w:lang w:val="sr-Cyrl-CS"/>
        </w:rPr>
      </w:pPr>
      <w:r>
        <w:rPr>
          <w:rFonts w:eastAsia="Times New Roman" w:cs="Times New Roman"/>
          <w:lang w:val="sr-Cyrl-CS"/>
        </w:rPr>
        <w:t>Весна Ракоњац</w:t>
      </w:r>
      <w:r w:rsidR="004D05D0" w:rsidRPr="004D05D0">
        <w:rPr>
          <w:rFonts w:eastAsia="Times New Roman" w:cs="Times New Roman"/>
          <w:lang w:val="sr-Cyrl-CS"/>
        </w:rPr>
        <w:t xml:space="preserve"> је поводом претходног излагања подсетила да је Законом о употреби знаковног језика, јасно дефинисана улога тумача и начин на који је могуће остварити право на његове услуге. Удружења у оквиру локалних средина су у обавези, на основу средстава која се издвајају из буџета да омогуће коришћење услуга тумача кад год је то потребно. </w:t>
      </w:r>
    </w:p>
    <w:p w:rsidR="004D05D0" w:rsidRPr="004D05D0" w:rsidRDefault="004D05D0" w:rsidP="001460CF">
      <w:pPr>
        <w:spacing w:after="0" w:line="240" w:lineRule="auto"/>
        <w:ind w:firstLine="1418"/>
        <w:jc w:val="both"/>
        <w:rPr>
          <w:rFonts w:eastAsia="Times New Roman" w:cs="Times New Roman"/>
          <w:lang w:val="sr-Cyrl-CS"/>
        </w:rPr>
      </w:pPr>
      <w:r w:rsidRPr="004D05D0">
        <w:rPr>
          <w:rFonts w:eastAsia="Times New Roman" w:cs="Times New Roman"/>
          <w:lang w:val="sr-Cyrl-CS"/>
        </w:rPr>
        <w:t xml:space="preserve">Љиљана Малушић је изразила наду да ће се данас изнети захтеви особа с инвалидитетом остварити, а сложила се да је међуресорно деловање неопходно, као и доношење закона, али и њихова пуна примена.  </w:t>
      </w:r>
    </w:p>
    <w:p w:rsidR="004D05D0" w:rsidRPr="004D05D0" w:rsidRDefault="004D05D0" w:rsidP="004D05D0">
      <w:pPr>
        <w:spacing w:after="0" w:line="240" w:lineRule="auto"/>
        <w:ind w:firstLine="1418"/>
        <w:jc w:val="both"/>
        <w:rPr>
          <w:rFonts w:eastAsia="Times New Roman" w:cs="Times New Roman"/>
          <w:lang w:val="sr-Cyrl-CS"/>
        </w:rPr>
      </w:pPr>
      <w:r w:rsidRPr="004D05D0">
        <w:rPr>
          <w:rFonts w:eastAsia="Times New Roman" w:cs="Times New Roman"/>
          <w:lang w:val="sr-Cyrl-CS"/>
        </w:rPr>
        <w:t xml:space="preserve"> </w:t>
      </w:r>
    </w:p>
    <w:p w:rsidR="004D05D0" w:rsidRPr="004D05D0" w:rsidRDefault="004D05D0" w:rsidP="004D05D0">
      <w:pPr>
        <w:spacing w:after="0" w:line="240" w:lineRule="auto"/>
        <w:ind w:firstLine="1418"/>
        <w:jc w:val="both"/>
        <w:rPr>
          <w:rFonts w:eastAsia="Times New Roman" w:cs="Times New Roman"/>
          <w:lang w:val="sr-Cyrl-CS"/>
        </w:rPr>
      </w:pPr>
      <w:r w:rsidRPr="004D05D0">
        <w:rPr>
          <w:rFonts w:eastAsia="Times New Roman" w:cs="Times New Roman"/>
          <w:lang w:val="sr-Cyrl-CS"/>
        </w:rPr>
        <w:t xml:space="preserve">Седница је завршена у </w:t>
      </w:r>
      <w:r w:rsidRPr="004D05D0">
        <w:rPr>
          <w:rFonts w:eastAsia="Times New Roman" w:cs="Times New Roman"/>
          <w:lang w:val="sr-Cyrl-RS"/>
        </w:rPr>
        <w:t>12, 40</w:t>
      </w:r>
      <w:r w:rsidRPr="004D05D0">
        <w:rPr>
          <w:rFonts w:eastAsia="Times New Roman" w:cs="Times New Roman"/>
          <w:lang w:val="sr-Cyrl-CS"/>
        </w:rPr>
        <w:t xml:space="preserve"> часова.</w:t>
      </w:r>
    </w:p>
    <w:p w:rsidR="004D05D0" w:rsidRPr="004D05D0" w:rsidRDefault="004D05D0" w:rsidP="004D05D0">
      <w:pPr>
        <w:spacing w:after="0" w:line="240" w:lineRule="auto"/>
        <w:jc w:val="both"/>
        <w:rPr>
          <w:rFonts w:eastAsia="Times New Roman" w:cs="Times New Roman"/>
          <w:lang w:val="sr-Cyrl-CS"/>
        </w:rPr>
      </w:pPr>
      <w:r w:rsidRPr="004D05D0">
        <w:rPr>
          <w:rFonts w:eastAsia="Times New Roman" w:cs="Times New Roman"/>
          <w:lang w:val="sr-Cyrl-CS"/>
        </w:rPr>
        <w:t xml:space="preserve"> </w:t>
      </w:r>
    </w:p>
    <w:p w:rsidR="004D05D0" w:rsidRPr="004D05D0" w:rsidRDefault="004D05D0" w:rsidP="004D05D0">
      <w:pPr>
        <w:spacing w:after="0" w:line="240" w:lineRule="auto"/>
        <w:jc w:val="both"/>
        <w:rPr>
          <w:rFonts w:eastAsia="Times New Roman" w:cs="Times New Roman"/>
          <w:lang w:val="sr-Cyrl-CS"/>
        </w:rPr>
      </w:pPr>
    </w:p>
    <w:p w:rsidR="004D05D0" w:rsidRPr="004D05D0" w:rsidRDefault="004D05D0" w:rsidP="004D05D0">
      <w:pPr>
        <w:tabs>
          <w:tab w:val="left" w:pos="5805"/>
        </w:tabs>
        <w:spacing w:after="0" w:line="240" w:lineRule="auto"/>
        <w:jc w:val="both"/>
        <w:rPr>
          <w:rFonts w:eastAsia="Times New Roman" w:cs="Times New Roman"/>
          <w:lang w:val="sr-Cyrl-CS"/>
        </w:rPr>
      </w:pPr>
    </w:p>
    <w:p w:rsidR="004D05D0" w:rsidRPr="004D05D0" w:rsidRDefault="004D05D0" w:rsidP="004D05D0">
      <w:pPr>
        <w:tabs>
          <w:tab w:val="center" w:pos="1134"/>
          <w:tab w:val="left" w:pos="5805"/>
          <w:tab w:val="center" w:pos="6804"/>
          <w:tab w:val="center" w:pos="7938"/>
        </w:tabs>
        <w:spacing w:after="0" w:line="240" w:lineRule="auto"/>
        <w:jc w:val="both"/>
        <w:rPr>
          <w:rFonts w:eastAsia="Times New Roman" w:cs="Times New Roman"/>
          <w:lang w:val="sr-Cyrl-CS"/>
        </w:rPr>
      </w:pPr>
      <w:r w:rsidRPr="004D05D0">
        <w:rPr>
          <w:rFonts w:eastAsia="Times New Roman" w:cs="Times New Roman"/>
          <w:lang w:val="sr-Cyrl-CS"/>
        </w:rPr>
        <w:t xml:space="preserve">     </w:t>
      </w:r>
      <w:r w:rsidRPr="004D05D0">
        <w:rPr>
          <w:rFonts w:eastAsia="Times New Roman" w:cs="Times New Roman"/>
          <w:lang w:val="sr-Cyrl-CS"/>
        </w:rPr>
        <w:tab/>
        <w:t>СЕКРЕТАР</w:t>
      </w:r>
      <w:r w:rsidR="00E03A56">
        <w:rPr>
          <w:rFonts w:eastAsia="Times New Roman" w:cs="Times New Roman"/>
          <w:lang w:val="sr-Cyrl-CS"/>
        </w:rPr>
        <w:t xml:space="preserve"> ОДБОРА</w:t>
      </w:r>
      <w:r w:rsidR="00E03A56">
        <w:rPr>
          <w:rFonts w:eastAsia="Times New Roman" w:cs="Times New Roman"/>
          <w:lang w:val="sr-Cyrl-CS"/>
        </w:rPr>
        <w:tab/>
        <w:t xml:space="preserve">  </w:t>
      </w:r>
      <w:r w:rsidR="00E03A56">
        <w:rPr>
          <w:rFonts w:eastAsia="Times New Roman" w:cs="Times New Roman"/>
          <w:lang w:val="sr-Cyrl-CS"/>
        </w:rPr>
        <w:tab/>
      </w:r>
      <w:r w:rsidRPr="004D05D0">
        <w:rPr>
          <w:rFonts w:eastAsia="Times New Roman" w:cs="Times New Roman"/>
          <w:lang w:val="sr-Cyrl-CS"/>
        </w:rPr>
        <w:t xml:space="preserve">ПРЕДСЕДНИК </w:t>
      </w:r>
      <w:r w:rsidR="00E03A56">
        <w:rPr>
          <w:rFonts w:eastAsia="Times New Roman" w:cs="Times New Roman"/>
          <w:lang w:val="sr-Cyrl-CS"/>
        </w:rPr>
        <w:t>ОДБОРА</w:t>
      </w:r>
    </w:p>
    <w:p w:rsidR="004D05D0" w:rsidRPr="004D05D0" w:rsidRDefault="004D05D0" w:rsidP="004D05D0">
      <w:pPr>
        <w:tabs>
          <w:tab w:val="left" w:pos="5805"/>
        </w:tabs>
        <w:spacing w:after="0" w:line="240" w:lineRule="auto"/>
        <w:jc w:val="both"/>
        <w:rPr>
          <w:rFonts w:eastAsia="Times New Roman" w:cs="Times New Roman"/>
          <w:lang w:val="sr-Cyrl-CS"/>
        </w:rPr>
      </w:pPr>
    </w:p>
    <w:p w:rsidR="004D05D0" w:rsidRPr="004D05D0" w:rsidRDefault="004D05D0" w:rsidP="004D05D0">
      <w:pPr>
        <w:tabs>
          <w:tab w:val="center" w:pos="1134"/>
          <w:tab w:val="left" w:pos="5805"/>
          <w:tab w:val="center" w:pos="6804"/>
          <w:tab w:val="center" w:pos="7797"/>
        </w:tabs>
        <w:spacing w:after="0" w:line="240" w:lineRule="auto"/>
        <w:jc w:val="both"/>
        <w:rPr>
          <w:rFonts w:eastAsia="Times New Roman" w:cs="Times New Roman"/>
          <w:lang w:val="sr-Cyrl-CS"/>
        </w:rPr>
      </w:pPr>
      <w:r w:rsidRPr="004D05D0">
        <w:rPr>
          <w:rFonts w:eastAsia="Times New Roman" w:cs="Times New Roman"/>
          <w:lang w:val="sr-Cyrl-CS"/>
        </w:rPr>
        <w:tab/>
      </w:r>
      <w:r w:rsidR="00E03A56">
        <w:rPr>
          <w:rFonts w:eastAsia="Times New Roman" w:cs="Times New Roman"/>
          <w:lang w:val="sr-Cyrl-CS"/>
        </w:rPr>
        <w:t xml:space="preserve">        Рајка Вукомановић</w:t>
      </w:r>
      <w:r w:rsidRPr="004D05D0">
        <w:rPr>
          <w:rFonts w:eastAsia="Times New Roman" w:cs="Times New Roman"/>
          <w:lang w:val="sr-Cyrl-CS"/>
        </w:rPr>
        <w:tab/>
      </w:r>
      <w:r w:rsidR="00E03A56">
        <w:rPr>
          <w:rFonts w:eastAsia="Times New Roman" w:cs="Times New Roman"/>
          <w:lang w:val="sr-Cyrl-CS"/>
        </w:rPr>
        <w:t xml:space="preserve">           </w:t>
      </w:r>
      <w:r w:rsidRPr="004D05D0">
        <w:rPr>
          <w:rFonts w:eastAsia="Times New Roman" w:cs="Times New Roman"/>
          <w:lang w:val="sr-Cyrl-CS"/>
        </w:rPr>
        <w:tab/>
      </w:r>
      <w:r w:rsidR="00E03A56">
        <w:rPr>
          <w:rFonts w:eastAsia="Times New Roman" w:cs="Times New Roman"/>
          <w:lang w:val="sr-Cyrl-CS"/>
        </w:rPr>
        <w:t>Мехо Омеровић</w:t>
      </w:r>
    </w:p>
    <w:p w:rsidR="004D05D0" w:rsidRPr="004D05D0" w:rsidRDefault="004D05D0" w:rsidP="004D05D0">
      <w:pPr>
        <w:pStyle w:val="ListParagraph"/>
        <w:rPr>
          <w:lang w:val="sr-Cyrl-RS"/>
        </w:rPr>
      </w:pPr>
    </w:p>
    <w:p w:rsidR="00DF4630" w:rsidRDefault="00DF4630" w:rsidP="00A15199">
      <w:pPr>
        <w:rPr>
          <w:lang w:val="sr-Cyrl-RS"/>
        </w:rPr>
      </w:pPr>
    </w:p>
    <w:p w:rsidR="008F2875" w:rsidRPr="00DF4630" w:rsidRDefault="008F2875" w:rsidP="00A15199">
      <w:pPr>
        <w:rPr>
          <w:lang w:val="sr-Cyrl-RS"/>
        </w:rPr>
      </w:pPr>
    </w:p>
    <w:sectPr w:rsidR="008F2875" w:rsidRPr="00DF4630" w:rsidSect="006B1A28">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813" w:rsidRDefault="009F1813" w:rsidP="001460CF">
      <w:pPr>
        <w:spacing w:after="0" w:line="240" w:lineRule="auto"/>
      </w:pPr>
      <w:r>
        <w:separator/>
      </w:r>
    </w:p>
  </w:endnote>
  <w:endnote w:type="continuationSeparator" w:id="0">
    <w:p w:rsidR="009F1813" w:rsidRDefault="009F1813" w:rsidP="00146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CF" w:rsidRDefault="001460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073969"/>
      <w:docPartObj>
        <w:docPartGallery w:val="Page Numbers (Bottom of Page)"/>
        <w:docPartUnique/>
      </w:docPartObj>
    </w:sdtPr>
    <w:sdtEndPr>
      <w:rPr>
        <w:noProof/>
      </w:rPr>
    </w:sdtEndPr>
    <w:sdtContent>
      <w:p w:rsidR="001460CF" w:rsidRDefault="001460CF">
        <w:pPr>
          <w:pStyle w:val="Footer"/>
          <w:jc w:val="center"/>
        </w:pPr>
        <w:r>
          <w:fldChar w:fldCharType="begin"/>
        </w:r>
        <w:r>
          <w:instrText xml:space="preserve"> PAGE   \* MERGEFORMAT </w:instrText>
        </w:r>
        <w:r>
          <w:fldChar w:fldCharType="separate"/>
        </w:r>
        <w:r w:rsidR="00911968">
          <w:rPr>
            <w:noProof/>
          </w:rPr>
          <w:t>1</w:t>
        </w:r>
        <w:r>
          <w:rPr>
            <w:noProof/>
          </w:rPr>
          <w:fldChar w:fldCharType="end"/>
        </w:r>
      </w:p>
    </w:sdtContent>
  </w:sdt>
  <w:p w:rsidR="001460CF" w:rsidRDefault="001460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CF" w:rsidRDefault="001460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813" w:rsidRDefault="009F1813" w:rsidP="001460CF">
      <w:pPr>
        <w:spacing w:after="0" w:line="240" w:lineRule="auto"/>
      </w:pPr>
      <w:r>
        <w:separator/>
      </w:r>
    </w:p>
  </w:footnote>
  <w:footnote w:type="continuationSeparator" w:id="0">
    <w:p w:rsidR="009F1813" w:rsidRDefault="009F1813" w:rsidP="00146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CF" w:rsidRDefault="001460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CF" w:rsidRDefault="001460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0CF" w:rsidRDefault="001460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6E03"/>
    <w:multiLevelType w:val="hybridMultilevel"/>
    <w:tmpl w:val="BBBCB0AC"/>
    <w:lvl w:ilvl="0" w:tplc="E09C50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6F110F"/>
    <w:multiLevelType w:val="hybridMultilevel"/>
    <w:tmpl w:val="B59E0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F1008F"/>
    <w:multiLevelType w:val="hybridMultilevel"/>
    <w:tmpl w:val="CE82F744"/>
    <w:lvl w:ilvl="0" w:tplc="13562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66F4EF2"/>
    <w:multiLevelType w:val="hybridMultilevel"/>
    <w:tmpl w:val="8FE00610"/>
    <w:lvl w:ilvl="0" w:tplc="A3BCF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85F22E6"/>
    <w:multiLevelType w:val="hybridMultilevel"/>
    <w:tmpl w:val="A33EFA60"/>
    <w:lvl w:ilvl="0" w:tplc="3FB696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199"/>
    <w:rsid w:val="000D607B"/>
    <w:rsid w:val="001460CF"/>
    <w:rsid w:val="00160BAA"/>
    <w:rsid w:val="001975A1"/>
    <w:rsid w:val="001A7CEF"/>
    <w:rsid w:val="001B14A0"/>
    <w:rsid w:val="00201650"/>
    <w:rsid w:val="002B1580"/>
    <w:rsid w:val="002F7EDF"/>
    <w:rsid w:val="003004AB"/>
    <w:rsid w:val="00304E1A"/>
    <w:rsid w:val="00355AC5"/>
    <w:rsid w:val="003967D8"/>
    <w:rsid w:val="003B04EC"/>
    <w:rsid w:val="003D1D08"/>
    <w:rsid w:val="004219E0"/>
    <w:rsid w:val="00422ED4"/>
    <w:rsid w:val="00430327"/>
    <w:rsid w:val="00450B23"/>
    <w:rsid w:val="00486291"/>
    <w:rsid w:val="004D05D0"/>
    <w:rsid w:val="005023AC"/>
    <w:rsid w:val="0051349A"/>
    <w:rsid w:val="005271B6"/>
    <w:rsid w:val="00563A05"/>
    <w:rsid w:val="005A2160"/>
    <w:rsid w:val="005A64B9"/>
    <w:rsid w:val="005D4409"/>
    <w:rsid w:val="00670131"/>
    <w:rsid w:val="0068060C"/>
    <w:rsid w:val="006B1A28"/>
    <w:rsid w:val="006B3032"/>
    <w:rsid w:val="006F7616"/>
    <w:rsid w:val="00703FB4"/>
    <w:rsid w:val="00773D0B"/>
    <w:rsid w:val="007B1365"/>
    <w:rsid w:val="008012A4"/>
    <w:rsid w:val="00882709"/>
    <w:rsid w:val="008E6C80"/>
    <w:rsid w:val="008F2875"/>
    <w:rsid w:val="00900959"/>
    <w:rsid w:val="00911968"/>
    <w:rsid w:val="00960BF2"/>
    <w:rsid w:val="00962FAC"/>
    <w:rsid w:val="00963308"/>
    <w:rsid w:val="009D13B1"/>
    <w:rsid w:val="009F1813"/>
    <w:rsid w:val="00A15199"/>
    <w:rsid w:val="00A23C1F"/>
    <w:rsid w:val="00A302E3"/>
    <w:rsid w:val="00AC2B15"/>
    <w:rsid w:val="00AE15FC"/>
    <w:rsid w:val="00B03A4A"/>
    <w:rsid w:val="00B04C60"/>
    <w:rsid w:val="00B34619"/>
    <w:rsid w:val="00BD749A"/>
    <w:rsid w:val="00BE1D5E"/>
    <w:rsid w:val="00C91D69"/>
    <w:rsid w:val="00D80991"/>
    <w:rsid w:val="00DF4630"/>
    <w:rsid w:val="00E03A56"/>
    <w:rsid w:val="00E27811"/>
    <w:rsid w:val="00E37BAB"/>
    <w:rsid w:val="00E9272A"/>
    <w:rsid w:val="00EC66B7"/>
    <w:rsid w:val="00F032A2"/>
    <w:rsid w:val="00F57247"/>
    <w:rsid w:val="00FE6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199"/>
    <w:pPr>
      <w:spacing w:after="0" w:line="240" w:lineRule="auto"/>
    </w:pPr>
  </w:style>
  <w:style w:type="paragraph" w:styleId="ListParagraph">
    <w:name w:val="List Paragraph"/>
    <w:basedOn w:val="Normal"/>
    <w:uiPriority w:val="34"/>
    <w:qFormat/>
    <w:rsid w:val="00E37BAB"/>
    <w:pPr>
      <w:ind w:left="720"/>
      <w:contextualSpacing/>
    </w:pPr>
  </w:style>
  <w:style w:type="paragraph" w:styleId="Header">
    <w:name w:val="header"/>
    <w:basedOn w:val="Normal"/>
    <w:link w:val="HeaderChar"/>
    <w:uiPriority w:val="99"/>
    <w:unhideWhenUsed/>
    <w:rsid w:val="00146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0CF"/>
  </w:style>
  <w:style w:type="paragraph" w:styleId="Footer">
    <w:name w:val="footer"/>
    <w:basedOn w:val="Normal"/>
    <w:link w:val="FooterChar"/>
    <w:uiPriority w:val="99"/>
    <w:unhideWhenUsed/>
    <w:rsid w:val="00146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0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199"/>
    <w:pPr>
      <w:spacing w:after="0" w:line="240" w:lineRule="auto"/>
    </w:pPr>
  </w:style>
  <w:style w:type="paragraph" w:styleId="ListParagraph">
    <w:name w:val="List Paragraph"/>
    <w:basedOn w:val="Normal"/>
    <w:uiPriority w:val="34"/>
    <w:qFormat/>
    <w:rsid w:val="00E37BAB"/>
    <w:pPr>
      <w:ind w:left="720"/>
      <w:contextualSpacing/>
    </w:pPr>
  </w:style>
  <w:style w:type="paragraph" w:styleId="Header">
    <w:name w:val="header"/>
    <w:basedOn w:val="Normal"/>
    <w:link w:val="HeaderChar"/>
    <w:uiPriority w:val="99"/>
    <w:unhideWhenUsed/>
    <w:rsid w:val="00146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0CF"/>
  </w:style>
  <w:style w:type="paragraph" w:styleId="Footer">
    <w:name w:val="footer"/>
    <w:basedOn w:val="Normal"/>
    <w:link w:val="FooterChar"/>
    <w:uiPriority w:val="99"/>
    <w:unhideWhenUsed/>
    <w:rsid w:val="00146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40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3571</Words>
  <Characters>20360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Zurkic</dc:creator>
  <cp:lastModifiedBy>Rajka</cp:lastModifiedBy>
  <cp:revision>50</cp:revision>
  <dcterms:created xsi:type="dcterms:W3CDTF">2013-07-12T10:36:00Z</dcterms:created>
  <dcterms:modified xsi:type="dcterms:W3CDTF">2016-02-26T16:53:00Z</dcterms:modified>
</cp:coreProperties>
</file>